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</w:rPr>
        <w:t>银符考试题库介绍</w:t>
      </w:r>
    </w:p>
    <w:p>
      <w:pPr>
        <w:jc w:val="center"/>
        <w:rPr>
          <w:rFonts w:hint="eastAsia" w:ascii="微软雅黑" w:hAnsi="微软雅黑" w:eastAsia="微软雅黑" w:cs="微软雅黑"/>
          <w:b/>
          <w:sz w:val="28"/>
          <w:szCs w:val="28"/>
        </w:rPr>
      </w:pP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链接网址：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u w:val="none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u w:val="none"/>
          <w:lang w:val="en-US" w:eastAsia="zh-CN"/>
        </w:rPr>
        <w:instrText xml:space="preserve"> HYPERLINK "http://www.yfzxmn.com" </w:instrTex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u w:val="none"/>
          <w:lang w:val="en-US" w:eastAsia="zh-CN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sz w:val="24"/>
          <w:szCs w:val="24"/>
          <w:lang w:val="en-US" w:eastAsia="zh-CN"/>
        </w:rPr>
        <w:t>www.yfzxmn.com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u w:val="none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u w:val="none"/>
          <w:lang w:val="en-US" w:eastAsia="zh-CN"/>
        </w:rPr>
        <w:t xml:space="preserve">  </w:t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适用于360浏览器、火狐浏览器、谷歌浏览器、以及IE7及以上浏览器。</w:t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做题方法：</w:t>
      </w:r>
      <w:bookmarkStart w:id="0" w:name="_GoBack"/>
      <w:bookmarkEnd w:id="0"/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点击网址——进入题库首页——点击题库——选择专辑——选择二级考试科目——选择试卷——考试答卷——答卷——交卷——评分——可以选择存入我的题库（需注册登录）。</w:t>
      </w:r>
    </w:p>
    <w:p>
      <w:pPr>
        <w:pStyle w:val="3"/>
        <w:spacing w:line="360" w:lineRule="auto"/>
        <w:ind w:firstLine="0" w:firstLineChars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一、资源内容</w:t>
      </w:r>
    </w:p>
    <w:p>
      <w:pPr>
        <w:spacing w:line="360" w:lineRule="auto"/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“银符考试题库” 共涵盖十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一</w:t>
      </w:r>
      <w:r>
        <w:rPr>
          <w:rFonts w:hint="eastAsia" w:ascii="微软雅黑" w:hAnsi="微软雅黑" w:eastAsia="微软雅黑" w:cs="微软雅黑"/>
          <w:sz w:val="24"/>
          <w:szCs w:val="24"/>
        </w:rPr>
        <w:t>大考试专辑、300大类二级考试科目、900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余</w:t>
      </w:r>
      <w:r>
        <w:rPr>
          <w:rFonts w:hint="eastAsia" w:ascii="微软雅黑" w:hAnsi="微软雅黑" w:eastAsia="微软雅黑" w:cs="微软雅黑"/>
          <w:sz w:val="24"/>
          <w:szCs w:val="24"/>
        </w:rPr>
        <w:t>种考试资源、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18</w:t>
      </w:r>
      <w:r>
        <w:rPr>
          <w:rFonts w:hint="eastAsia" w:ascii="微软雅黑" w:hAnsi="微软雅黑" w:eastAsia="微软雅黑" w:cs="微软雅黑"/>
          <w:sz w:val="24"/>
          <w:szCs w:val="24"/>
        </w:rPr>
        <w:t>万余套试卷、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sz w:val="24"/>
          <w:szCs w:val="24"/>
        </w:rPr>
        <w:t>00万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余</w:t>
      </w:r>
      <w:r>
        <w:rPr>
          <w:rFonts w:hint="eastAsia" w:ascii="微软雅黑" w:hAnsi="微软雅黑" w:eastAsia="微软雅黑" w:cs="微软雅黑"/>
          <w:sz w:val="24"/>
          <w:szCs w:val="24"/>
        </w:rPr>
        <w:t>道试题。本题库紧扣国家资格类考试大纲，考题全面综合了大量的模拟考题和历年真题，可以在线答题，在线评分、交卷后有答案解析，适合进行考前的模拟练习。</w:t>
      </w:r>
    </w:p>
    <w:p>
      <w:pPr>
        <w:pStyle w:val="2"/>
        <w:spacing w:line="360" w:lineRule="auto"/>
        <w:ind w:left="0" w:leftChars="0" w:firstLine="0" w:firstLineChars="0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  <w:lang w:eastAsia="zh-CN"/>
        </w:rPr>
        <w:t>二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、银符考试题库手机客户端</w:t>
      </w:r>
    </w:p>
    <w:p>
      <w:pPr>
        <w:spacing w:line="360" w:lineRule="auto"/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1、安卓系统：</w:t>
      </w:r>
      <w:r>
        <w:rPr>
          <w:rFonts w:hint="eastAsia" w:ascii="微软雅黑" w:hAnsi="微软雅黑" w:eastAsia="微软雅黑" w:cs="微软雅黑"/>
          <w:sz w:val="24"/>
          <w:szCs w:val="24"/>
        </w:rPr>
        <w:t>进入银符考试模拟题库平台</w:t>
      </w:r>
      <w:r>
        <w:rPr>
          <w:rStyle w:val="6"/>
          <w:rFonts w:hint="eastAsia" w:ascii="微软雅黑" w:hAnsi="微软雅黑" w:eastAsia="微软雅黑" w:cs="微软雅黑"/>
          <w:sz w:val="24"/>
          <w:szCs w:val="24"/>
          <w:lang w:val="en-US" w:eastAsia="zh-CN"/>
        </w:rPr>
        <w:t>www.yfzxmn.com</w:t>
      </w:r>
      <w:r>
        <w:rPr>
          <w:rFonts w:hint="eastAsia" w:ascii="微软雅黑" w:hAnsi="微软雅黑" w:eastAsia="微软雅黑" w:cs="微软雅黑"/>
          <w:sz w:val="24"/>
          <w:szCs w:val="24"/>
        </w:rPr>
        <w:t>用手机扫二维码——下载客户端——点击安装——安装完毕、打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开——注册用户名和密码——正常使用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IOS系统：使用手机浏览器访问网址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instrText xml:space="preserve"> HYPERLINK "wap.yfzxmn.cn" </w:instrTex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sz w:val="24"/>
          <w:szCs w:val="24"/>
          <w:lang w:val="en-US" w:eastAsia="zh-CN"/>
        </w:rPr>
        <w:t>wap.yfzxmn.cn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，进入银符考试题库wap端，注册用户名和密码，登录使用银符考试题库。（此方法同样适用于安卓系统手机）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银符考试题库手机端采用GPS位置追踪定位系统，师生在其校园位置范围内可随时使用银符考试题库手机端。</w:t>
      </w:r>
    </w:p>
    <w:sectPr>
      <w:pgSz w:w="11907" w:h="16840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18368"/>
    <w:multiLevelType w:val="singleLevel"/>
    <w:tmpl w:val="64018368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93FC7"/>
    <w:rsid w:val="05093FC7"/>
    <w:rsid w:val="1CAC4FB8"/>
    <w:rsid w:val="2DBC6D81"/>
    <w:rsid w:val="33FA161D"/>
    <w:rsid w:val="6D535020"/>
    <w:rsid w:val="7766212E"/>
    <w:rsid w:val="7A3458D0"/>
    <w:rsid w:val="7F13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/>
      <w:ind w:leftChars="200"/>
    </w:pPr>
    <w:rPr>
      <w:szCs w:val="24"/>
    </w:rPr>
  </w:style>
  <w:style w:type="paragraph" w:styleId="3">
    <w:name w:val="Body Text Indent 3"/>
    <w:basedOn w:val="1"/>
    <w:qFormat/>
    <w:uiPriority w:val="0"/>
    <w:pPr>
      <w:ind w:firstLine="480" w:firstLineChars="200"/>
    </w:pPr>
    <w:rPr>
      <w:rFonts w:ascii="宋体-18030" w:hAnsi="宋体-18030" w:eastAsia="宋体-18030" w:cs="宋体-18030"/>
      <w:sz w:val="24"/>
      <w:szCs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2018-11-26T08:23:00Z</dcterms:created>
  <dc:creator>银符*高艳利*北方</dc:creator>
  <cp:lastModifiedBy>Administrator</cp:lastModifiedBy>
  <dcterms:modified xsi:type="dcterms:W3CDTF">2019-12-17T07:15:21Z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